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0CD079" w14:textId="248BA092" w:rsidR="00DA6FBF" w:rsidRDefault="00DA6FBF" w:rsidP="00F174C3">
      <w:pPr>
        <w:rPr>
          <w:b/>
          <w:bCs/>
        </w:rPr>
      </w:pPr>
      <w:r w:rsidRPr="00B44C22">
        <w:rPr>
          <w:b/>
          <w:bCs/>
          <w:noProof/>
        </w:rPr>
        <w:drawing>
          <wp:anchor distT="0" distB="0" distL="114300" distR="114300" simplePos="0" relativeHeight="251658240" behindDoc="1" locked="0" layoutInCell="1" allowOverlap="1" wp14:anchorId="18C74955" wp14:editId="1B9BDA0E">
            <wp:simplePos x="0" y="0"/>
            <wp:positionH relativeFrom="margin">
              <wp:align>left</wp:align>
            </wp:positionH>
            <wp:positionV relativeFrom="paragraph">
              <wp:posOffset>126365</wp:posOffset>
            </wp:positionV>
            <wp:extent cx="1303020" cy="1303020"/>
            <wp:effectExtent l="0" t="0" r="0" b="0"/>
            <wp:wrapTight wrapText="bothSides">
              <wp:wrapPolygon edited="0">
                <wp:start x="0" y="0"/>
                <wp:lineTo x="0" y="21158"/>
                <wp:lineTo x="21158" y="21158"/>
                <wp:lineTo x="21158" y="0"/>
                <wp:lineTo x="0" y="0"/>
              </wp:wrapPolygon>
            </wp:wrapTight>
            <wp:docPr id="197652196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03020" cy="13030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45A884B" w14:textId="77777777" w:rsidR="00DA6FBF" w:rsidRPr="00DA6FBF" w:rsidRDefault="00DA6FBF" w:rsidP="00DA6FBF">
      <w:pPr>
        <w:spacing w:after="0"/>
        <w:rPr>
          <w:b/>
          <w:bCs/>
          <w:sz w:val="36"/>
          <w:szCs w:val="36"/>
        </w:rPr>
      </w:pPr>
    </w:p>
    <w:p w14:paraId="382C3DD0" w14:textId="55735396" w:rsidR="00F174C3" w:rsidRPr="00DA6FBF" w:rsidRDefault="00F174C3" w:rsidP="00DA6FBF">
      <w:pPr>
        <w:spacing w:after="0"/>
        <w:rPr>
          <w:b/>
          <w:bCs/>
          <w:sz w:val="48"/>
          <w:szCs w:val="48"/>
        </w:rPr>
      </w:pPr>
      <w:r w:rsidRPr="00DA6FBF">
        <w:rPr>
          <w:b/>
          <w:bCs/>
          <w:sz w:val="48"/>
          <w:szCs w:val="48"/>
        </w:rPr>
        <w:t>Mental Health Story Questionnaire</w:t>
      </w:r>
    </w:p>
    <w:p w14:paraId="09A3F7BE" w14:textId="77777777" w:rsidR="00DA6FBF" w:rsidRDefault="00DA6FBF" w:rsidP="00B07671">
      <w:pPr>
        <w:rPr>
          <w:b/>
          <w:bCs/>
        </w:rPr>
      </w:pPr>
    </w:p>
    <w:p w14:paraId="00EDB2B3" w14:textId="77777777" w:rsidR="00DA6FBF" w:rsidRDefault="00DA6FBF" w:rsidP="00B07671">
      <w:pPr>
        <w:rPr>
          <w:b/>
          <w:bCs/>
        </w:rPr>
      </w:pPr>
    </w:p>
    <w:p w14:paraId="7FE710E4" w14:textId="602B872D" w:rsidR="00B07671" w:rsidRPr="00B07671" w:rsidRDefault="00B07671" w:rsidP="00B07671">
      <w:r w:rsidRPr="00B07671">
        <w:rPr>
          <w:b/>
          <w:bCs/>
        </w:rPr>
        <w:t>Purpose</w:t>
      </w:r>
      <w:r w:rsidRPr="00B07671">
        <w:br/>
        <w:t xml:space="preserve">The purpose of this questionnaire is to collect lived-experience stories that may help reduce stigma, encourage help-seeking, and support education efforts through </w:t>
      </w:r>
      <w:r w:rsidR="00B44C22">
        <w:t>mental health</w:t>
      </w:r>
      <w:r w:rsidRPr="00B07671">
        <w:t xml:space="preserve"> and suicide prevention programs</w:t>
      </w:r>
      <w:r w:rsidR="00B44C22">
        <w:t xml:space="preserve">. </w:t>
      </w:r>
      <w:r w:rsidRPr="00B07671">
        <w:t>Stories may be used to help others recognize signs of mental health challenges, understand the value of early support, and feel encouraged to talk to someone or seek help.</w:t>
      </w:r>
    </w:p>
    <w:p w14:paraId="6EB6D8AC" w14:textId="77777777" w:rsidR="00B07671" w:rsidRPr="00B07671" w:rsidRDefault="00B07671" w:rsidP="00B07671">
      <w:pPr>
        <w:rPr>
          <w:b/>
          <w:bCs/>
        </w:rPr>
      </w:pPr>
      <w:r w:rsidRPr="00B07671">
        <w:rPr>
          <w:b/>
          <w:bCs/>
        </w:rPr>
        <w:t>Voluntary Participation</w:t>
      </w:r>
    </w:p>
    <w:p w14:paraId="77A33DB6" w14:textId="77777777" w:rsidR="00B07671" w:rsidRDefault="00B07671" w:rsidP="00B07671">
      <w:r w:rsidRPr="00B07671">
        <w:t>Your participation is completely voluntary. You may skip any question or stop at any time. Choosing not to participate will not affect your access to services, training, or support in any way.</w:t>
      </w:r>
    </w:p>
    <w:tbl>
      <w:tblPr>
        <w:tblStyle w:val="TableGrid"/>
        <w:tblW w:w="4996" w:type="pct"/>
        <w:tblInd w:w="5" w:type="dxa"/>
        <w:tblLook w:val="04A0" w:firstRow="1" w:lastRow="0" w:firstColumn="1" w:lastColumn="0" w:noHBand="0" w:noVBand="1"/>
      </w:tblPr>
      <w:tblGrid>
        <w:gridCol w:w="10791"/>
      </w:tblGrid>
      <w:tr w:rsidR="00DA6FBF" w:rsidRPr="00DA6FBF" w14:paraId="3670A927" w14:textId="77777777" w:rsidTr="00DA6FBF">
        <w:trPr>
          <w:trHeight w:val="586"/>
        </w:trPr>
        <w:tc>
          <w:tcPr>
            <w:tcW w:w="5000" w:type="pct"/>
            <w:tcBorders>
              <w:top w:val="nil"/>
              <w:left w:val="nil"/>
              <w:bottom w:val="single" w:sz="4" w:space="0" w:color="auto"/>
              <w:right w:val="nil"/>
            </w:tcBorders>
          </w:tcPr>
          <w:p w14:paraId="346F8CD3" w14:textId="77777777" w:rsidR="00DA6FBF" w:rsidRPr="00DA6FBF" w:rsidRDefault="00DA6FBF" w:rsidP="00B85FF4">
            <w:pPr>
              <w:rPr>
                <w:b/>
                <w:bCs/>
              </w:rPr>
            </w:pPr>
            <w:r w:rsidRPr="00DA6FBF">
              <w:rPr>
                <w:b/>
                <w:bCs/>
              </w:rPr>
              <w:t>Personal Experience</w:t>
            </w:r>
          </w:p>
          <w:p w14:paraId="4C500F88" w14:textId="61EBF6FF" w:rsidR="00DA6FBF" w:rsidRPr="00DA6FBF" w:rsidRDefault="00DA6FBF" w:rsidP="00DA6FBF">
            <w:pPr>
              <w:numPr>
                <w:ilvl w:val="0"/>
                <w:numId w:val="1"/>
              </w:numPr>
              <w:tabs>
                <w:tab w:val="clear" w:pos="720"/>
              </w:tabs>
              <w:ind w:left="342"/>
              <w:rPr>
                <w:b/>
                <w:bCs/>
              </w:rPr>
            </w:pPr>
            <w:r w:rsidRPr="00DA6FBF">
              <w:t>Please share a bit about a mental health challenge you have experienced.</w:t>
            </w:r>
          </w:p>
        </w:tc>
      </w:tr>
      <w:tr w:rsidR="00DA6FBF" w:rsidRPr="00DA6FBF" w14:paraId="6F4345EF" w14:textId="77777777" w:rsidTr="00DA6FBF">
        <w:trPr>
          <w:trHeight w:val="2880"/>
        </w:trPr>
        <w:tc>
          <w:tcPr>
            <w:tcW w:w="5000" w:type="pct"/>
          </w:tcPr>
          <w:p w14:paraId="5BDAAD9D" w14:textId="77777777" w:rsidR="00DA6FBF" w:rsidRPr="00DA6FBF" w:rsidRDefault="00DA6FBF" w:rsidP="00DA6FBF"/>
        </w:tc>
      </w:tr>
      <w:tr w:rsidR="00DA6FBF" w:rsidRPr="00DA6FBF" w14:paraId="7514B409" w14:textId="77777777" w:rsidTr="00DA6FBF">
        <w:tc>
          <w:tcPr>
            <w:tcW w:w="5000" w:type="pct"/>
            <w:tcBorders>
              <w:left w:val="nil"/>
              <w:right w:val="nil"/>
            </w:tcBorders>
          </w:tcPr>
          <w:p w14:paraId="20298D0B" w14:textId="77777777" w:rsidR="00DA6FBF" w:rsidRPr="00DA6FBF" w:rsidRDefault="00DA6FBF" w:rsidP="00DA6FBF">
            <w:pPr>
              <w:numPr>
                <w:ilvl w:val="0"/>
                <w:numId w:val="1"/>
              </w:numPr>
              <w:tabs>
                <w:tab w:val="clear" w:pos="720"/>
              </w:tabs>
              <w:ind w:left="342"/>
            </w:pPr>
            <w:r w:rsidRPr="00DA6FBF">
              <w:t>What was a turning point, moment, or realization that helped you begin to cope or heal?</w:t>
            </w:r>
          </w:p>
        </w:tc>
      </w:tr>
      <w:tr w:rsidR="00DA6FBF" w:rsidRPr="00DA6FBF" w14:paraId="54B26F1D" w14:textId="77777777" w:rsidTr="00DA6FBF">
        <w:trPr>
          <w:trHeight w:val="2880"/>
        </w:trPr>
        <w:tc>
          <w:tcPr>
            <w:tcW w:w="5000" w:type="pct"/>
          </w:tcPr>
          <w:p w14:paraId="04A8A444" w14:textId="77777777" w:rsidR="00DA6FBF" w:rsidRPr="00DA6FBF" w:rsidRDefault="00DA6FBF" w:rsidP="00DA6FBF"/>
        </w:tc>
      </w:tr>
    </w:tbl>
    <w:p w14:paraId="7F7F07FF" w14:textId="411B4B8F" w:rsidR="00DA6FBF" w:rsidRDefault="00DA6FBF"/>
    <w:p w14:paraId="4F2E80A5" w14:textId="77777777" w:rsidR="00DA6FBF" w:rsidRDefault="00DA6FBF">
      <w:r>
        <w:br w:type="page"/>
      </w:r>
    </w:p>
    <w:p w14:paraId="3423164D" w14:textId="77777777" w:rsidR="00DA6FBF" w:rsidRDefault="00DA6FBF"/>
    <w:tbl>
      <w:tblPr>
        <w:tblStyle w:val="TableGrid"/>
        <w:tblW w:w="4996" w:type="pct"/>
        <w:tblInd w:w="5" w:type="dxa"/>
        <w:tblLook w:val="04A0" w:firstRow="1" w:lastRow="0" w:firstColumn="1" w:lastColumn="0" w:noHBand="0" w:noVBand="1"/>
      </w:tblPr>
      <w:tblGrid>
        <w:gridCol w:w="10791"/>
      </w:tblGrid>
      <w:tr w:rsidR="00DA6FBF" w:rsidRPr="00DA6FBF" w14:paraId="139F320C" w14:textId="77777777" w:rsidTr="00DA6FBF">
        <w:trPr>
          <w:trHeight w:val="656"/>
        </w:trPr>
        <w:tc>
          <w:tcPr>
            <w:tcW w:w="5000" w:type="pct"/>
            <w:tcBorders>
              <w:top w:val="nil"/>
              <w:left w:val="nil"/>
              <w:bottom w:val="single" w:sz="4" w:space="0" w:color="auto"/>
              <w:right w:val="nil"/>
            </w:tcBorders>
          </w:tcPr>
          <w:p w14:paraId="364BC3B1" w14:textId="5B185903" w:rsidR="00DA6FBF" w:rsidRPr="00DA6FBF" w:rsidRDefault="00DA6FBF" w:rsidP="00B85FF4">
            <w:pPr>
              <w:numPr>
                <w:ilvl w:val="0"/>
                <w:numId w:val="1"/>
              </w:numPr>
              <w:tabs>
                <w:tab w:val="clear" w:pos="720"/>
              </w:tabs>
              <w:ind w:left="342"/>
            </w:pPr>
            <w:r w:rsidRPr="00DA6FBF">
              <w:t>What did your mental health journey look like over time? (For example: ups and downs, slow progress, setbacks, growth.)</w:t>
            </w:r>
          </w:p>
        </w:tc>
      </w:tr>
      <w:tr w:rsidR="00DA6FBF" w:rsidRPr="00DA6FBF" w14:paraId="0E0AEC77" w14:textId="77777777" w:rsidTr="00DA6FBF">
        <w:trPr>
          <w:trHeight w:val="2880"/>
        </w:trPr>
        <w:tc>
          <w:tcPr>
            <w:tcW w:w="5000" w:type="pct"/>
            <w:tcBorders>
              <w:left w:val="single" w:sz="4" w:space="0" w:color="auto"/>
              <w:bottom w:val="single" w:sz="4" w:space="0" w:color="auto"/>
              <w:right w:val="single" w:sz="4" w:space="0" w:color="auto"/>
            </w:tcBorders>
          </w:tcPr>
          <w:p w14:paraId="53AC24C1" w14:textId="77777777" w:rsidR="00DA6FBF" w:rsidRPr="00DA6FBF" w:rsidRDefault="00DA6FBF" w:rsidP="00DA6FBF"/>
        </w:tc>
      </w:tr>
      <w:tr w:rsidR="00DA6FBF" w:rsidRPr="00DA6FBF" w14:paraId="68542E48" w14:textId="77777777" w:rsidTr="00DA6FBF">
        <w:trPr>
          <w:trHeight w:val="971"/>
        </w:trPr>
        <w:tc>
          <w:tcPr>
            <w:tcW w:w="5000" w:type="pct"/>
            <w:tcBorders>
              <w:left w:val="nil"/>
              <w:bottom w:val="single" w:sz="4" w:space="0" w:color="auto"/>
              <w:right w:val="nil"/>
            </w:tcBorders>
          </w:tcPr>
          <w:p w14:paraId="142CAE14" w14:textId="77777777" w:rsidR="00DA6FBF" w:rsidRPr="00DA6FBF" w:rsidRDefault="00DA6FBF" w:rsidP="00DA6FBF">
            <w:pPr>
              <w:rPr>
                <w:b/>
                <w:bCs/>
              </w:rPr>
            </w:pPr>
            <w:r w:rsidRPr="00DA6FBF">
              <w:rPr>
                <w:b/>
                <w:bCs/>
              </w:rPr>
              <w:t>What Helped</w:t>
            </w:r>
          </w:p>
          <w:p w14:paraId="472EC54E" w14:textId="6996E769" w:rsidR="00DA6FBF" w:rsidRPr="00DA6FBF" w:rsidRDefault="00DA6FBF" w:rsidP="00DA6FBF">
            <w:pPr>
              <w:numPr>
                <w:ilvl w:val="0"/>
                <w:numId w:val="1"/>
              </w:numPr>
              <w:tabs>
                <w:tab w:val="clear" w:pos="720"/>
              </w:tabs>
              <w:ind w:left="342"/>
            </w:pPr>
            <w:r w:rsidRPr="00DA6FBF">
              <w:t>What support, tools, or strategies were most helpful to you?</w:t>
            </w:r>
            <w:r>
              <w:t xml:space="preserve"> </w:t>
            </w:r>
            <w:r w:rsidRPr="00DA6FBF">
              <w:t>(Examples: a person, professional support, medication, routine, faith, exercise, peer support, education, time, etc.)</w:t>
            </w:r>
          </w:p>
        </w:tc>
      </w:tr>
      <w:tr w:rsidR="00DA6FBF" w:rsidRPr="00DA6FBF" w14:paraId="359925AA" w14:textId="77777777" w:rsidTr="00DA6FBF">
        <w:trPr>
          <w:trHeight w:val="2880"/>
        </w:trPr>
        <w:tc>
          <w:tcPr>
            <w:tcW w:w="5000" w:type="pct"/>
          </w:tcPr>
          <w:p w14:paraId="59AF4FE7" w14:textId="77777777" w:rsidR="00DA6FBF" w:rsidRPr="00DA6FBF" w:rsidRDefault="00DA6FBF" w:rsidP="00DA6FBF"/>
        </w:tc>
      </w:tr>
      <w:tr w:rsidR="00DA6FBF" w:rsidRPr="00DA6FBF" w14:paraId="175DA043" w14:textId="77777777" w:rsidTr="00496D70">
        <w:tc>
          <w:tcPr>
            <w:tcW w:w="5000" w:type="pct"/>
            <w:tcBorders>
              <w:left w:val="nil"/>
              <w:right w:val="nil"/>
            </w:tcBorders>
          </w:tcPr>
          <w:p w14:paraId="578EABB2" w14:textId="07BBB57E" w:rsidR="00DA6FBF" w:rsidRPr="00DA6FBF" w:rsidRDefault="00DA6FBF" w:rsidP="00DA6FBF">
            <w:pPr>
              <w:ind w:left="342" w:hanging="342"/>
            </w:pPr>
            <w:r>
              <w:t xml:space="preserve">5.   </w:t>
            </w:r>
            <w:r w:rsidRPr="00DA6FBF">
              <w:t xml:space="preserve">Was there something someone said or did that </w:t>
            </w:r>
            <w:proofErr w:type="gramStart"/>
            <w:r w:rsidRPr="00DA6FBF">
              <w:t>made</w:t>
            </w:r>
            <w:proofErr w:type="gramEnd"/>
            <w:r w:rsidRPr="00DA6FBF">
              <w:t xml:space="preserve"> a meaningful impact </w:t>
            </w:r>
            <w:proofErr w:type="gramStart"/>
            <w:r w:rsidRPr="00DA6FBF">
              <w:t>for</w:t>
            </w:r>
            <w:proofErr w:type="gramEnd"/>
            <w:r w:rsidRPr="00DA6FBF">
              <w:t xml:space="preserve"> you?</w:t>
            </w:r>
          </w:p>
        </w:tc>
      </w:tr>
      <w:tr w:rsidR="00DA6FBF" w:rsidRPr="00DA6FBF" w14:paraId="6BD038CD" w14:textId="77777777" w:rsidTr="00DA6FBF">
        <w:trPr>
          <w:trHeight w:val="2880"/>
        </w:trPr>
        <w:tc>
          <w:tcPr>
            <w:tcW w:w="5000" w:type="pct"/>
          </w:tcPr>
          <w:p w14:paraId="4C2969E4" w14:textId="77777777" w:rsidR="00DA6FBF" w:rsidRDefault="00DA6FBF" w:rsidP="00DA6FBF">
            <w:pPr>
              <w:ind w:left="342" w:hanging="342"/>
            </w:pPr>
          </w:p>
        </w:tc>
      </w:tr>
      <w:tr w:rsidR="00DA6FBF" w:rsidRPr="00DA6FBF" w14:paraId="2A89C7D0" w14:textId="77777777" w:rsidTr="00496D70">
        <w:tc>
          <w:tcPr>
            <w:tcW w:w="5000" w:type="pct"/>
            <w:tcBorders>
              <w:left w:val="nil"/>
              <w:right w:val="nil"/>
            </w:tcBorders>
          </w:tcPr>
          <w:p w14:paraId="7DD9E096" w14:textId="1423F102" w:rsidR="00DA6FBF" w:rsidRPr="00DA6FBF" w:rsidRDefault="00DA6FBF" w:rsidP="00DA6FBF">
            <w:r>
              <w:t xml:space="preserve">6.   </w:t>
            </w:r>
            <w:r w:rsidRPr="00DA6FBF">
              <w:t>Looking back, what do you wish you had known earlier in your journey?</w:t>
            </w:r>
          </w:p>
        </w:tc>
      </w:tr>
      <w:tr w:rsidR="00DA6FBF" w:rsidRPr="00DA6FBF" w14:paraId="07F3ECE7" w14:textId="77777777" w:rsidTr="00DA6FBF">
        <w:trPr>
          <w:trHeight w:val="2880"/>
        </w:trPr>
        <w:tc>
          <w:tcPr>
            <w:tcW w:w="5000" w:type="pct"/>
          </w:tcPr>
          <w:p w14:paraId="1C2D110D" w14:textId="77777777" w:rsidR="00DA6FBF" w:rsidRDefault="00DA6FBF" w:rsidP="00DA6FBF"/>
        </w:tc>
      </w:tr>
      <w:tr w:rsidR="00DA6FBF" w:rsidRPr="00DA6FBF" w14:paraId="1A07500F" w14:textId="77777777" w:rsidTr="00496D70">
        <w:trPr>
          <w:trHeight w:val="586"/>
        </w:trPr>
        <w:tc>
          <w:tcPr>
            <w:tcW w:w="5000" w:type="pct"/>
            <w:tcBorders>
              <w:top w:val="nil"/>
              <w:left w:val="nil"/>
              <w:bottom w:val="single" w:sz="4" w:space="0" w:color="auto"/>
              <w:right w:val="nil"/>
            </w:tcBorders>
          </w:tcPr>
          <w:p w14:paraId="19253332" w14:textId="77777777" w:rsidR="00496D70" w:rsidRPr="00DA6FBF" w:rsidRDefault="00DA6FBF" w:rsidP="00B85FF4">
            <w:pPr>
              <w:rPr>
                <w:b/>
                <w:bCs/>
              </w:rPr>
            </w:pPr>
            <w:r w:rsidRPr="00DA6FBF">
              <w:rPr>
                <w:b/>
                <w:bCs/>
              </w:rPr>
              <w:lastRenderedPageBreak/>
              <w:t>Encouraging Others</w:t>
            </w:r>
          </w:p>
          <w:p w14:paraId="02C35101" w14:textId="64046F0D" w:rsidR="00DA6FBF" w:rsidRPr="00DA6FBF" w:rsidRDefault="00496D70" w:rsidP="00496D70">
            <w:pPr>
              <w:rPr>
                <w:b/>
                <w:bCs/>
              </w:rPr>
            </w:pPr>
            <w:r>
              <w:t xml:space="preserve">7.    </w:t>
            </w:r>
            <w:r w:rsidRPr="00DA6FBF">
              <w:t xml:space="preserve">If someone is hesitant to talk to others or ask for help, what encouragement would you offer them? </w:t>
            </w:r>
          </w:p>
        </w:tc>
      </w:tr>
      <w:tr w:rsidR="00496D70" w:rsidRPr="00DA6FBF" w14:paraId="7E62B9B2" w14:textId="77777777" w:rsidTr="00496D70">
        <w:trPr>
          <w:trHeight w:val="2880"/>
        </w:trPr>
        <w:tc>
          <w:tcPr>
            <w:tcW w:w="5000" w:type="pct"/>
          </w:tcPr>
          <w:p w14:paraId="4A9983D1" w14:textId="77777777" w:rsidR="00496D70" w:rsidRPr="00DA6FBF" w:rsidRDefault="00496D70" w:rsidP="00496D70"/>
        </w:tc>
      </w:tr>
      <w:tr w:rsidR="00DA6FBF" w:rsidRPr="00DA6FBF" w14:paraId="29DE1C0C" w14:textId="77777777" w:rsidTr="00496D70">
        <w:tc>
          <w:tcPr>
            <w:tcW w:w="5000" w:type="pct"/>
            <w:tcBorders>
              <w:left w:val="nil"/>
              <w:right w:val="nil"/>
            </w:tcBorders>
          </w:tcPr>
          <w:p w14:paraId="17FB970A" w14:textId="31B266EA" w:rsidR="00DA6FBF" w:rsidRPr="00DA6FBF" w:rsidRDefault="00496D70" w:rsidP="00496D70">
            <w:r>
              <w:t xml:space="preserve">8.     </w:t>
            </w:r>
            <w:r w:rsidR="00DA6FBF" w:rsidRPr="00DA6FBF">
              <w:t>What helped you feel less alone?</w:t>
            </w:r>
          </w:p>
        </w:tc>
      </w:tr>
      <w:tr w:rsidR="00496D70" w:rsidRPr="00DA6FBF" w14:paraId="3307B5BC" w14:textId="77777777" w:rsidTr="00496D70">
        <w:trPr>
          <w:trHeight w:val="2880"/>
        </w:trPr>
        <w:tc>
          <w:tcPr>
            <w:tcW w:w="5000" w:type="pct"/>
          </w:tcPr>
          <w:p w14:paraId="6B839C15" w14:textId="77777777" w:rsidR="00496D70" w:rsidRDefault="00496D70" w:rsidP="00496D70"/>
        </w:tc>
      </w:tr>
      <w:tr w:rsidR="00DA6FBF" w:rsidRPr="00DA6FBF" w14:paraId="57A53C85" w14:textId="77777777" w:rsidTr="00496D70">
        <w:trPr>
          <w:trHeight w:val="889"/>
        </w:trPr>
        <w:tc>
          <w:tcPr>
            <w:tcW w:w="5000" w:type="pct"/>
            <w:tcBorders>
              <w:left w:val="nil"/>
              <w:bottom w:val="single" w:sz="4" w:space="0" w:color="auto"/>
              <w:right w:val="nil"/>
            </w:tcBorders>
          </w:tcPr>
          <w:p w14:paraId="29279B2C" w14:textId="77777777" w:rsidR="00496D70" w:rsidRPr="00DA6FBF" w:rsidRDefault="00DA6FBF" w:rsidP="00B85FF4">
            <w:pPr>
              <w:rPr>
                <w:b/>
                <w:bCs/>
              </w:rPr>
            </w:pPr>
            <w:r w:rsidRPr="00DA6FBF">
              <w:rPr>
                <w:b/>
                <w:bCs/>
              </w:rPr>
              <w:t>Reducing Stigma &amp; Improving Support</w:t>
            </w:r>
          </w:p>
          <w:p w14:paraId="48E6C1CA" w14:textId="71962C1F" w:rsidR="00DA6FBF" w:rsidRPr="00DA6FBF" w:rsidRDefault="00496D70" w:rsidP="00496D70">
            <w:pPr>
              <w:rPr>
                <w:b/>
                <w:bCs/>
              </w:rPr>
            </w:pPr>
            <w:r>
              <w:t xml:space="preserve">9.     </w:t>
            </w:r>
            <w:r w:rsidRPr="00DA6FBF">
              <w:t>What beliefs or misunderstandings about mental health made your journey more difficult, and what would you want others to understand?</w:t>
            </w:r>
          </w:p>
        </w:tc>
      </w:tr>
      <w:tr w:rsidR="00496D70" w:rsidRPr="00DA6FBF" w14:paraId="0A6DAC8A" w14:textId="77777777" w:rsidTr="00496D70">
        <w:trPr>
          <w:trHeight w:val="2880"/>
        </w:trPr>
        <w:tc>
          <w:tcPr>
            <w:tcW w:w="5000" w:type="pct"/>
          </w:tcPr>
          <w:p w14:paraId="3AAC98C6" w14:textId="77777777" w:rsidR="00496D70" w:rsidRDefault="00496D70" w:rsidP="00496D70"/>
        </w:tc>
      </w:tr>
      <w:tr w:rsidR="00DA6FBF" w:rsidRPr="00DA6FBF" w14:paraId="3F9BA594" w14:textId="77777777" w:rsidTr="00496D70">
        <w:tc>
          <w:tcPr>
            <w:tcW w:w="5000" w:type="pct"/>
            <w:tcBorders>
              <w:left w:val="nil"/>
              <w:right w:val="nil"/>
            </w:tcBorders>
          </w:tcPr>
          <w:p w14:paraId="7FA03199" w14:textId="2F473612" w:rsidR="00DA6FBF" w:rsidRPr="00DA6FBF" w:rsidRDefault="00496D70" w:rsidP="00496D70">
            <w:r>
              <w:t xml:space="preserve">10.   </w:t>
            </w:r>
            <w:r w:rsidR="00DA6FBF" w:rsidRPr="00DA6FBF">
              <w:t>What could communities, workplaces, schools, or healthcare systems do better to support mental health?</w:t>
            </w:r>
          </w:p>
        </w:tc>
      </w:tr>
      <w:tr w:rsidR="00496D70" w:rsidRPr="00DA6FBF" w14:paraId="7562C9CF" w14:textId="77777777" w:rsidTr="00496D70">
        <w:trPr>
          <w:trHeight w:val="2880"/>
        </w:trPr>
        <w:tc>
          <w:tcPr>
            <w:tcW w:w="5000" w:type="pct"/>
          </w:tcPr>
          <w:p w14:paraId="66D0DAB2" w14:textId="77777777" w:rsidR="00496D70" w:rsidRDefault="00496D70" w:rsidP="00496D70"/>
        </w:tc>
      </w:tr>
    </w:tbl>
    <w:p w14:paraId="2BE5D09D" w14:textId="77777777" w:rsidR="00A30085" w:rsidRDefault="00A30085" w:rsidP="006520DF">
      <w:pPr>
        <w:rPr>
          <w:b/>
          <w:bCs/>
        </w:rPr>
      </w:pPr>
    </w:p>
    <w:p w14:paraId="11DECB13" w14:textId="315884A7" w:rsidR="006520DF" w:rsidRPr="00C03706" w:rsidRDefault="006520DF" w:rsidP="006520DF">
      <w:pPr>
        <w:rPr>
          <w:b/>
          <w:bCs/>
        </w:rPr>
      </w:pPr>
      <w:r w:rsidRPr="00C03706">
        <w:rPr>
          <w:b/>
          <w:bCs/>
        </w:rPr>
        <w:lastRenderedPageBreak/>
        <w:t>Consent to Share Mental Health Stories</w:t>
      </w:r>
      <w:r w:rsidR="00E16269">
        <w:rPr>
          <w:b/>
          <w:bCs/>
        </w:rPr>
        <w:tab/>
      </w:r>
      <w:r w:rsidR="00E16269">
        <w:rPr>
          <w:b/>
          <w:bCs/>
        </w:rPr>
        <w:tab/>
      </w:r>
      <w:r w:rsidR="00E16269">
        <w:rPr>
          <w:b/>
          <w:bCs/>
        </w:rPr>
        <w:tab/>
      </w:r>
    </w:p>
    <w:p w14:paraId="2B2153D9" w14:textId="6ADCBD56" w:rsidR="006520DF" w:rsidRPr="00C03706" w:rsidRDefault="006520DF" w:rsidP="006520DF">
      <w:r w:rsidRPr="00C03706">
        <w:t>By sharing your story, you agree it may be used to encourage others and reduce stigma.</w:t>
      </w:r>
    </w:p>
    <w:p w14:paraId="389A6B4C" w14:textId="77777777" w:rsidR="006520DF" w:rsidRPr="00C03706" w:rsidRDefault="006520DF" w:rsidP="00496D70">
      <w:pPr>
        <w:spacing w:before="240" w:after="0"/>
      </w:pPr>
      <w:r w:rsidRPr="00C03706">
        <w:rPr>
          <w:b/>
          <w:bCs/>
        </w:rPr>
        <w:t>How Your Story May Be Used</w:t>
      </w:r>
      <w:r w:rsidRPr="00C03706">
        <w:br/>
        <w:t>With your permission, your story or quotes may appear in:</w:t>
      </w:r>
    </w:p>
    <w:p w14:paraId="171316AF" w14:textId="77777777" w:rsidR="006520DF" w:rsidRPr="00C03706" w:rsidRDefault="006520DF" w:rsidP="006520DF">
      <w:pPr>
        <w:numPr>
          <w:ilvl w:val="0"/>
          <w:numId w:val="10"/>
        </w:numPr>
        <w:spacing w:after="0"/>
      </w:pPr>
      <w:r w:rsidRPr="00C03706">
        <w:t>Educational materials, presentations, or reports</w:t>
      </w:r>
    </w:p>
    <w:p w14:paraId="5259E368" w14:textId="77777777" w:rsidR="006520DF" w:rsidRPr="00C03706" w:rsidRDefault="006520DF" w:rsidP="006520DF">
      <w:pPr>
        <w:numPr>
          <w:ilvl w:val="0"/>
          <w:numId w:val="10"/>
        </w:numPr>
        <w:spacing w:after="0"/>
      </w:pPr>
      <w:r w:rsidRPr="00C03706">
        <w:t>Websites, newsletters, or social media</w:t>
      </w:r>
    </w:p>
    <w:p w14:paraId="5D75F096" w14:textId="77777777" w:rsidR="006520DF" w:rsidRDefault="006520DF" w:rsidP="006520DF">
      <w:pPr>
        <w:numPr>
          <w:ilvl w:val="0"/>
          <w:numId w:val="10"/>
        </w:numPr>
        <w:spacing w:after="0"/>
      </w:pPr>
      <w:r w:rsidRPr="00C03706">
        <w:t>Community awareness efforts</w:t>
      </w:r>
    </w:p>
    <w:p w14:paraId="65AE9E6F" w14:textId="5F87FF17" w:rsidR="006520DF" w:rsidRPr="00C03706" w:rsidRDefault="006520DF" w:rsidP="00496D70">
      <w:pPr>
        <w:spacing w:after="0"/>
        <w:ind w:left="360"/>
      </w:pPr>
      <w:r w:rsidRPr="00C03706">
        <w:t>Stories may be edited for clarity or length without changing meaning.</w:t>
      </w:r>
    </w:p>
    <w:p w14:paraId="38E0062C" w14:textId="77777777" w:rsidR="006520DF" w:rsidRPr="00C03706" w:rsidRDefault="006520DF" w:rsidP="00496D70">
      <w:pPr>
        <w:spacing w:before="240" w:after="0"/>
      </w:pPr>
      <w:r w:rsidRPr="00C03706">
        <w:rPr>
          <w:b/>
          <w:bCs/>
        </w:rPr>
        <w:t>Privacy Options</w:t>
      </w:r>
      <w:r w:rsidRPr="00C03706">
        <w:br/>
        <w:t>Choose how your story is shared:</w:t>
      </w:r>
    </w:p>
    <w:p w14:paraId="05599FAD" w14:textId="77777777" w:rsidR="006520DF" w:rsidRPr="00C03706" w:rsidRDefault="006520DF" w:rsidP="006520DF">
      <w:pPr>
        <w:numPr>
          <w:ilvl w:val="0"/>
          <w:numId w:val="11"/>
        </w:numPr>
        <w:spacing w:after="0"/>
      </w:pPr>
      <w:r w:rsidRPr="00C03706">
        <w:t>With your name</w:t>
      </w:r>
    </w:p>
    <w:p w14:paraId="5A4F7395" w14:textId="77777777" w:rsidR="006520DF" w:rsidRPr="00C03706" w:rsidRDefault="006520DF" w:rsidP="006520DF">
      <w:pPr>
        <w:numPr>
          <w:ilvl w:val="0"/>
          <w:numId w:val="11"/>
        </w:numPr>
        <w:spacing w:after="0"/>
      </w:pPr>
      <w:r w:rsidRPr="00C03706">
        <w:t>Anonymously</w:t>
      </w:r>
    </w:p>
    <w:p w14:paraId="3511FCC3" w14:textId="77777777" w:rsidR="006520DF" w:rsidRDefault="006520DF" w:rsidP="006520DF">
      <w:pPr>
        <w:numPr>
          <w:ilvl w:val="0"/>
          <w:numId w:val="11"/>
        </w:numPr>
        <w:spacing w:after="0"/>
      </w:pPr>
      <w:r w:rsidRPr="00C03706">
        <w:t>Internal use only (not public)</w:t>
      </w:r>
    </w:p>
    <w:p w14:paraId="792A88D4" w14:textId="7F520020" w:rsidR="006520DF" w:rsidRPr="00C03706" w:rsidRDefault="006520DF" w:rsidP="006520DF">
      <w:pPr>
        <w:spacing w:after="0"/>
      </w:pPr>
      <w:r w:rsidRPr="00C03706">
        <w:t>No identifying details will be shared without your consent.</w:t>
      </w:r>
    </w:p>
    <w:p w14:paraId="3845D320" w14:textId="77777777" w:rsidR="00F174C3" w:rsidRPr="00F174C3" w:rsidRDefault="00F174C3" w:rsidP="00496D70">
      <w:pPr>
        <w:spacing w:before="240" w:after="0"/>
        <w:rPr>
          <w:b/>
          <w:bCs/>
        </w:rPr>
      </w:pPr>
      <w:r w:rsidRPr="00F174C3">
        <w:rPr>
          <w:b/>
          <w:bCs/>
        </w:rPr>
        <w:t>Important Note</w:t>
      </w:r>
    </w:p>
    <w:p w14:paraId="69C144D2" w14:textId="56C1ED69" w:rsidR="00F174C3" w:rsidRPr="00F174C3" w:rsidRDefault="00F174C3" w:rsidP="00B44C22">
      <w:pPr>
        <w:spacing w:after="0"/>
      </w:pPr>
      <w:r w:rsidRPr="00F174C3">
        <w:t>Sharing your experience may bring up emotions. If you need support, reach</w:t>
      </w:r>
      <w:r w:rsidR="006520DF">
        <w:t xml:space="preserve"> </w:t>
      </w:r>
      <w:r w:rsidRPr="00F174C3">
        <w:t xml:space="preserve">out to someone you trust or a mental health professional. If you or someone you know is in crisis, call or text </w:t>
      </w:r>
      <w:r w:rsidRPr="00F174C3">
        <w:rPr>
          <w:b/>
          <w:bCs/>
        </w:rPr>
        <w:t>988</w:t>
      </w:r>
      <w:r w:rsidRPr="00F174C3">
        <w:t xml:space="preserve"> for the Suicide &amp; Crisis Lifeline.</w:t>
      </w:r>
    </w:p>
    <w:p w14:paraId="03C84077" w14:textId="77777777" w:rsidR="00F174C3" w:rsidRPr="00F174C3" w:rsidRDefault="00F174C3" w:rsidP="00496D70">
      <w:pPr>
        <w:spacing w:before="240" w:after="0"/>
        <w:rPr>
          <w:b/>
          <w:bCs/>
        </w:rPr>
      </w:pPr>
      <w:r w:rsidRPr="00F174C3">
        <w:rPr>
          <w:b/>
          <w:bCs/>
        </w:rPr>
        <w:t>Consent Acknowledgement (Required)</w:t>
      </w:r>
    </w:p>
    <w:p w14:paraId="345DBD3E" w14:textId="77777777" w:rsidR="00F174C3" w:rsidRPr="00F174C3" w:rsidRDefault="00F174C3" w:rsidP="00B44C22">
      <w:pPr>
        <w:spacing w:after="0"/>
      </w:pPr>
      <w:r w:rsidRPr="00F174C3">
        <w:t>Please select one option:</w:t>
      </w:r>
    </w:p>
    <w:p w14:paraId="0B31CD37" w14:textId="77777777" w:rsidR="00F174C3" w:rsidRPr="00F174C3" w:rsidRDefault="00F174C3" w:rsidP="00B44C22">
      <w:pPr>
        <w:spacing w:after="0"/>
      </w:pPr>
      <w:r w:rsidRPr="00F174C3">
        <w:t xml:space="preserve">☐ </w:t>
      </w:r>
      <w:r w:rsidRPr="00F174C3">
        <w:rPr>
          <w:b/>
          <w:bCs/>
        </w:rPr>
        <w:t>I give permission</w:t>
      </w:r>
      <w:r w:rsidRPr="00F174C3">
        <w:t xml:space="preserve"> for my responses to be shared publicly </w:t>
      </w:r>
      <w:r w:rsidRPr="00F174C3">
        <w:rPr>
          <w:b/>
          <w:bCs/>
        </w:rPr>
        <w:t>with my name</w:t>
      </w:r>
      <w:r w:rsidRPr="00F174C3">
        <w:t>.</w:t>
      </w:r>
      <w:r w:rsidRPr="00F174C3">
        <w:br/>
        <w:t xml:space="preserve">☐ </w:t>
      </w:r>
      <w:r w:rsidRPr="00F174C3">
        <w:rPr>
          <w:b/>
          <w:bCs/>
        </w:rPr>
        <w:t>I give permission</w:t>
      </w:r>
      <w:r w:rsidRPr="00F174C3">
        <w:t xml:space="preserve"> for my responses to be shared publicly </w:t>
      </w:r>
      <w:r w:rsidRPr="00F174C3">
        <w:rPr>
          <w:b/>
          <w:bCs/>
        </w:rPr>
        <w:t>without my name (anonymous)</w:t>
      </w:r>
      <w:r w:rsidRPr="00F174C3">
        <w:t>.</w:t>
      </w:r>
      <w:r w:rsidRPr="00F174C3">
        <w:br/>
        <w:t xml:space="preserve">☐ </w:t>
      </w:r>
      <w:r w:rsidRPr="00F174C3">
        <w:rPr>
          <w:b/>
          <w:bCs/>
        </w:rPr>
        <w:t>I do not give permission</w:t>
      </w:r>
      <w:r w:rsidRPr="00F174C3">
        <w:t xml:space="preserve"> for my responses to be shared publicly; they may be used for internal learning only.</w:t>
      </w:r>
    </w:p>
    <w:p w14:paraId="109A7AB8" w14:textId="77777777" w:rsidR="00F174C3" w:rsidRPr="00F174C3" w:rsidRDefault="00F174C3" w:rsidP="00B44C22">
      <w:pPr>
        <w:spacing w:after="0"/>
      </w:pPr>
      <w:r w:rsidRPr="00F174C3">
        <w:t>☐ I understand that my participation is voluntary and that I may choose what and how much to share.</w:t>
      </w:r>
    </w:p>
    <w:p w14:paraId="0FA54604" w14:textId="77777777" w:rsidR="00F174C3" w:rsidRPr="00F174C3" w:rsidRDefault="00F174C3" w:rsidP="00B44C22">
      <w:pPr>
        <w:spacing w:after="0"/>
        <w:rPr>
          <w:b/>
          <w:bCs/>
        </w:rPr>
      </w:pPr>
      <w:r w:rsidRPr="00F174C3">
        <w:rPr>
          <w:b/>
          <w:bCs/>
        </w:rPr>
        <w:t>Optional Follow-Up Permission</w:t>
      </w:r>
    </w:p>
    <w:p w14:paraId="11B46F6A" w14:textId="6F39934E" w:rsidR="00F174C3" w:rsidRDefault="00F174C3" w:rsidP="00ED55F8">
      <w:pPr>
        <w:spacing w:after="0"/>
      </w:pPr>
      <w:r w:rsidRPr="00F174C3">
        <w:t>☐ You may contact me</w:t>
      </w:r>
      <w:r w:rsidR="00E16269">
        <w:t xml:space="preserve"> for</w:t>
      </w:r>
      <w:r w:rsidRPr="00F174C3">
        <w:t xml:space="preserve"> clarification or if I am selected for future storytelling opportunities.</w:t>
      </w:r>
      <w:r w:rsidRPr="00F174C3">
        <w:br/>
        <w:t>(If yes, please provide preferred contact information.)</w:t>
      </w:r>
    </w:p>
    <w:p w14:paraId="652BFBC4" w14:textId="11AAC57B" w:rsidR="00233909" w:rsidRDefault="00E16170" w:rsidP="00ED55F8">
      <w:pPr>
        <w:spacing w:after="0"/>
        <w:rPr>
          <w:b/>
          <w:bCs/>
        </w:rPr>
      </w:pPr>
      <w:proofErr w:type="gramStart"/>
      <w:r>
        <w:rPr>
          <w:b/>
          <w:bCs/>
        </w:rPr>
        <w:t>IF</w:t>
      </w:r>
      <w:proofErr w:type="gramEnd"/>
      <w:r>
        <w:rPr>
          <w:b/>
          <w:bCs/>
        </w:rPr>
        <w:t xml:space="preserve"> you give permission to share</w:t>
      </w:r>
      <w:r w:rsidR="00496D70">
        <w:rPr>
          <w:b/>
          <w:bCs/>
        </w:rPr>
        <w:t xml:space="preserve">, </w:t>
      </w:r>
      <w:r>
        <w:rPr>
          <w:b/>
          <w:bCs/>
        </w:rPr>
        <w:t>please provide contact info:</w:t>
      </w:r>
    </w:p>
    <w:tbl>
      <w:tblPr>
        <w:tblStyle w:val="TableGrid"/>
        <w:tblW w:w="0" w:type="auto"/>
        <w:tblLook w:val="04A0" w:firstRow="1" w:lastRow="0" w:firstColumn="1" w:lastColumn="0" w:noHBand="0" w:noVBand="1"/>
      </w:tblPr>
      <w:tblGrid>
        <w:gridCol w:w="1615"/>
        <w:gridCol w:w="9175"/>
      </w:tblGrid>
      <w:tr w:rsidR="00496D70" w:rsidRPr="00496D70" w14:paraId="27E1EA12" w14:textId="77777777" w:rsidTr="00496D70">
        <w:trPr>
          <w:trHeight w:val="576"/>
        </w:trPr>
        <w:tc>
          <w:tcPr>
            <w:tcW w:w="1615" w:type="dxa"/>
          </w:tcPr>
          <w:p w14:paraId="0588D703" w14:textId="320E6892" w:rsidR="00496D70" w:rsidRPr="00496D70" w:rsidRDefault="00496D70" w:rsidP="00496D70">
            <w:pPr>
              <w:rPr>
                <w:b/>
                <w:bCs/>
              </w:rPr>
            </w:pPr>
            <w:r w:rsidRPr="00496D70">
              <w:rPr>
                <w:b/>
                <w:bCs/>
              </w:rPr>
              <w:t>Name:</w:t>
            </w:r>
          </w:p>
        </w:tc>
        <w:tc>
          <w:tcPr>
            <w:tcW w:w="9175" w:type="dxa"/>
          </w:tcPr>
          <w:p w14:paraId="6DAD2E9B" w14:textId="6DCE68CD" w:rsidR="00496D70" w:rsidRPr="00496D70" w:rsidRDefault="00496D70" w:rsidP="00496D70">
            <w:pPr>
              <w:rPr>
                <w:b/>
                <w:bCs/>
              </w:rPr>
            </w:pPr>
          </w:p>
        </w:tc>
      </w:tr>
      <w:tr w:rsidR="00496D70" w:rsidRPr="00496D70" w14:paraId="5419BE9C" w14:textId="77777777" w:rsidTr="00496D70">
        <w:trPr>
          <w:trHeight w:val="576"/>
        </w:trPr>
        <w:tc>
          <w:tcPr>
            <w:tcW w:w="1615" w:type="dxa"/>
          </w:tcPr>
          <w:p w14:paraId="20DD6E76" w14:textId="6C597A26" w:rsidR="00496D70" w:rsidRPr="00496D70" w:rsidRDefault="00496D70" w:rsidP="00496D70">
            <w:pPr>
              <w:rPr>
                <w:b/>
                <w:bCs/>
              </w:rPr>
            </w:pPr>
            <w:r w:rsidRPr="00496D70">
              <w:rPr>
                <w:b/>
                <w:bCs/>
              </w:rPr>
              <w:t>Ph</w:t>
            </w:r>
            <w:r>
              <w:rPr>
                <w:b/>
                <w:bCs/>
              </w:rPr>
              <w:t>one:</w:t>
            </w:r>
          </w:p>
        </w:tc>
        <w:tc>
          <w:tcPr>
            <w:tcW w:w="9175" w:type="dxa"/>
          </w:tcPr>
          <w:p w14:paraId="69E36800" w14:textId="77777777" w:rsidR="00496D70" w:rsidRPr="00496D70" w:rsidRDefault="00496D70" w:rsidP="00496D70">
            <w:pPr>
              <w:rPr>
                <w:b/>
                <w:bCs/>
              </w:rPr>
            </w:pPr>
          </w:p>
        </w:tc>
      </w:tr>
      <w:tr w:rsidR="00496D70" w:rsidRPr="00496D70" w14:paraId="6FFE795E" w14:textId="77777777" w:rsidTr="00496D70">
        <w:trPr>
          <w:trHeight w:val="576"/>
        </w:trPr>
        <w:tc>
          <w:tcPr>
            <w:tcW w:w="1615" w:type="dxa"/>
          </w:tcPr>
          <w:p w14:paraId="21A006E3" w14:textId="2AE693FB" w:rsidR="00496D70" w:rsidRPr="00496D70" w:rsidRDefault="00496D70" w:rsidP="00496D70">
            <w:pPr>
              <w:rPr>
                <w:b/>
                <w:bCs/>
              </w:rPr>
            </w:pPr>
            <w:r w:rsidRPr="00496D70">
              <w:rPr>
                <w:b/>
                <w:bCs/>
              </w:rPr>
              <w:t>Email:</w:t>
            </w:r>
          </w:p>
        </w:tc>
        <w:tc>
          <w:tcPr>
            <w:tcW w:w="9175" w:type="dxa"/>
          </w:tcPr>
          <w:p w14:paraId="1334E9EA" w14:textId="77777777" w:rsidR="00496D70" w:rsidRPr="00496D70" w:rsidRDefault="00496D70" w:rsidP="00496D70">
            <w:pPr>
              <w:rPr>
                <w:b/>
                <w:bCs/>
              </w:rPr>
            </w:pPr>
          </w:p>
        </w:tc>
      </w:tr>
      <w:tr w:rsidR="00496D70" w:rsidRPr="00496D70" w14:paraId="44FA55C0" w14:textId="77777777" w:rsidTr="00496D70">
        <w:trPr>
          <w:trHeight w:val="576"/>
        </w:trPr>
        <w:tc>
          <w:tcPr>
            <w:tcW w:w="1615" w:type="dxa"/>
          </w:tcPr>
          <w:p w14:paraId="1082F04E" w14:textId="31306D3B" w:rsidR="00496D70" w:rsidRPr="00496D70" w:rsidRDefault="00496D70" w:rsidP="00496D70">
            <w:pPr>
              <w:rPr>
                <w:b/>
                <w:bCs/>
              </w:rPr>
            </w:pPr>
            <w:r>
              <w:rPr>
                <w:b/>
                <w:bCs/>
              </w:rPr>
              <w:t>Date</w:t>
            </w:r>
            <w:r w:rsidRPr="00496D70">
              <w:rPr>
                <w:b/>
                <w:bCs/>
              </w:rPr>
              <w:t>:</w:t>
            </w:r>
          </w:p>
        </w:tc>
        <w:tc>
          <w:tcPr>
            <w:tcW w:w="9175" w:type="dxa"/>
          </w:tcPr>
          <w:p w14:paraId="0A499C35" w14:textId="77777777" w:rsidR="00496D70" w:rsidRPr="00496D70" w:rsidRDefault="00496D70" w:rsidP="00496D70">
            <w:pPr>
              <w:rPr>
                <w:b/>
                <w:bCs/>
              </w:rPr>
            </w:pPr>
          </w:p>
        </w:tc>
      </w:tr>
      <w:tr w:rsidR="00496D70" w:rsidRPr="00496D70" w14:paraId="693CE4D6" w14:textId="77777777" w:rsidTr="00496D70">
        <w:trPr>
          <w:trHeight w:val="864"/>
        </w:trPr>
        <w:tc>
          <w:tcPr>
            <w:tcW w:w="1615" w:type="dxa"/>
          </w:tcPr>
          <w:p w14:paraId="52B87EF1" w14:textId="18227BE5" w:rsidR="00496D70" w:rsidRPr="00496D70" w:rsidRDefault="00496D70" w:rsidP="00496D70">
            <w:pPr>
              <w:rPr>
                <w:b/>
                <w:bCs/>
              </w:rPr>
            </w:pPr>
            <w:r>
              <w:rPr>
                <w:b/>
                <w:bCs/>
              </w:rPr>
              <w:t>Signature</w:t>
            </w:r>
            <w:r w:rsidRPr="00496D70">
              <w:rPr>
                <w:b/>
                <w:bCs/>
              </w:rPr>
              <w:t>:</w:t>
            </w:r>
          </w:p>
        </w:tc>
        <w:tc>
          <w:tcPr>
            <w:tcW w:w="9175" w:type="dxa"/>
          </w:tcPr>
          <w:p w14:paraId="0AEAB560" w14:textId="77777777" w:rsidR="00496D70" w:rsidRPr="00496D70" w:rsidRDefault="00496D70" w:rsidP="00496D70">
            <w:pPr>
              <w:rPr>
                <w:b/>
                <w:bCs/>
              </w:rPr>
            </w:pPr>
          </w:p>
        </w:tc>
      </w:tr>
    </w:tbl>
    <w:p w14:paraId="69815874" w14:textId="5A252EF9" w:rsidR="004A74FB" w:rsidRPr="00E16170" w:rsidRDefault="004A74FB" w:rsidP="00496D70">
      <w:pPr>
        <w:spacing w:after="0"/>
        <w:rPr>
          <w:b/>
          <w:bCs/>
        </w:rPr>
      </w:pPr>
    </w:p>
    <w:sectPr w:rsidR="004A74FB" w:rsidRPr="00E16170" w:rsidSect="00DA6FB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95C22"/>
    <w:multiLevelType w:val="multilevel"/>
    <w:tmpl w:val="A3A20E5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601A44"/>
    <w:multiLevelType w:val="multilevel"/>
    <w:tmpl w:val="A32C368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84B1A87"/>
    <w:multiLevelType w:val="multilevel"/>
    <w:tmpl w:val="C8982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DE560A"/>
    <w:multiLevelType w:val="multilevel"/>
    <w:tmpl w:val="2076A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CD7BB6"/>
    <w:multiLevelType w:val="multilevel"/>
    <w:tmpl w:val="AB72EA3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62463E3"/>
    <w:multiLevelType w:val="multilevel"/>
    <w:tmpl w:val="7F241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AB2BDA"/>
    <w:multiLevelType w:val="multilevel"/>
    <w:tmpl w:val="110A308E"/>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BE70EDB"/>
    <w:multiLevelType w:val="multilevel"/>
    <w:tmpl w:val="55866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AB76A8C"/>
    <w:multiLevelType w:val="multilevel"/>
    <w:tmpl w:val="86B66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89B58E4"/>
    <w:multiLevelType w:val="multilevel"/>
    <w:tmpl w:val="DE4CA776"/>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8D54AFD"/>
    <w:multiLevelType w:val="multilevel"/>
    <w:tmpl w:val="76B0E290"/>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52816606">
    <w:abstractNumId w:val="10"/>
  </w:num>
  <w:num w:numId="2" w16cid:durableId="1902909171">
    <w:abstractNumId w:val="4"/>
  </w:num>
  <w:num w:numId="3" w16cid:durableId="161702781">
    <w:abstractNumId w:val="0"/>
  </w:num>
  <w:num w:numId="4" w16cid:durableId="2136294236">
    <w:abstractNumId w:val="1"/>
  </w:num>
  <w:num w:numId="5" w16cid:durableId="57676177">
    <w:abstractNumId w:val="9"/>
  </w:num>
  <w:num w:numId="6" w16cid:durableId="248277584">
    <w:abstractNumId w:val="6"/>
  </w:num>
  <w:num w:numId="7" w16cid:durableId="666514712">
    <w:abstractNumId w:val="7"/>
  </w:num>
  <w:num w:numId="8" w16cid:durableId="813258234">
    <w:abstractNumId w:val="8"/>
  </w:num>
  <w:num w:numId="9" w16cid:durableId="293875674">
    <w:abstractNumId w:val="5"/>
  </w:num>
  <w:num w:numId="10" w16cid:durableId="274215168">
    <w:abstractNumId w:val="3"/>
  </w:num>
  <w:num w:numId="11" w16cid:durableId="13353802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4C3"/>
    <w:rsid w:val="000B6D30"/>
    <w:rsid w:val="001C3BE5"/>
    <w:rsid w:val="00233909"/>
    <w:rsid w:val="002F794D"/>
    <w:rsid w:val="0037327F"/>
    <w:rsid w:val="003A2B6E"/>
    <w:rsid w:val="00422262"/>
    <w:rsid w:val="004255DE"/>
    <w:rsid w:val="00494735"/>
    <w:rsid w:val="00496D70"/>
    <w:rsid w:val="004A74FB"/>
    <w:rsid w:val="006520DF"/>
    <w:rsid w:val="006C4D22"/>
    <w:rsid w:val="00870A62"/>
    <w:rsid w:val="00A30085"/>
    <w:rsid w:val="00B07671"/>
    <w:rsid w:val="00B44C22"/>
    <w:rsid w:val="00B77322"/>
    <w:rsid w:val="00BA3E0D"/>
    <w:rsid w:val="00CD4BE0"/>
    <w:rsid w:val="00DA6FBF"/>
    <w:rsid w:val="00DE12D3"/>
    <w:rsid w:val="00E16170"/>
    <w:rsid w:val="00E16269"/>
    <w:rsid w:val="00E56F9C"/>
    <w:rsid w:val="00ED55F8"/>
    <w:rsid w:val="00F174C3"/>
    <w:rsid w:val="00F230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A238F"/>
  <w15:chartTrackingRefBased/>
  <w15:docId w15:val="{EFA272A6-9FED-4952-9BAE-EB3642A38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174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174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174C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174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174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174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74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74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74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74C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174C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174C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74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74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74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74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74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74C3"/>
    <w:rPr>
      <w:rFonts w:eastAsiaTheme="majorEastAsia" w:cstheme="majorBidi"/>
      <w:color w:val="272727" w:themeColor="text1" w:themeTint="D8"/>
    </w:rPr>
  </w:style>
  <w:style w:type="paragraph" w:styleId="Title">
    <w:name w:val="Title"/>
    <w:basedOn w:val="Normal"/>
    <w:next w:val="Normal"/>
    <w:link w:val="TitleChar"/>
    <w:uiPriority w:val="10"/>
    <w:qFormat/>
    <w:rsid w:val="00F174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74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74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74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74C3"/>
    <w:pPr>
      <w:spacing w:before="160"/>
      <w:jc w:val="center"/>
    </w:pPr>
    <w:rPr>
      <w:i/>
      <w:iCs/>
      <w:color w:val="404040" w:themeColor="text1" w:themeTint="BF"/>
    </w:rPr>
  </w:style>
  <w:style w:type="character" w:customStyle="1" w:styleId="QuoteChar">
    <w:name w:val="Quote Char"/>
    <w:basedOn w:val="DefaultParagraphFont"/>
    <w:link w:val="Quote"/>
    <w:uiPriority w:val="29"/>
    <w:rsid w:val="00F174C3"/>
    <w:rPr>
      <w:i/>
      <w:iCs/>
      <w:color w:val="404040" w:themeColor="text1" w:themeTint="BF"/>
    </w:rPr>
  </w:style>
  <w:style w:type="paragraph" w:styleId="ListParagraph">
    <w:name w:val="List Paragraph"/>
    <w:basedOn w:val="Normal"/>
    <w:uiPriority w:val="34"/>
    <w:qFormat/>
    <w:rsid w:val="00F174C3"/>
    <w:pPr>
      <w:ind w:left="720"/>
      <w:contextualSpacing/>
    </w:pPr>
  </w:style>
  <w:style w:type="character" w:styleId="IntenseEmphasis">
    <w:name w:val="Intense Emphasis"/>
    <w:basedOn w:val="DefaultParagraphFont"/>
    <w:uiPriority w:val="21"/>
    <w:qFormat/>
    <w:rsid w:val="00F174C3"/>
    <w:rPr>
      <w:i/>
      <w:iCs/>
      <w:color w:val="0F4761" w:themeColor="accent1" w:themeShade="BF"/>
    </w:rPr>
  </w:style>
  <w:style w:type="paragraph" w:styleId="IntenseQuote">
    <w:name w:val="Intense Quote"/>
    <w:basedOn w:val="Normal"/>
    <w:next w:val="Normal"/>
    <w:link w:val="IntenseQuoteChar"/>
    <w:uiPriority w:val="30"/>
    <w:qFormat/>
    <w:rsid w:val="00F174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174C3"/>
    <w:rPr>
      <w:i/>
      <w:iCs/>
      <w:color w:val="0F4761" w:themeColor="accent1" w:themeShade="BF"/>
    </w:rPr>
  </w:style>
  <w:style w:type="character" w:styleId="IntenseReference">
    <w:name w:val="Intense Reference"/>
    <w:basedOn w:val="DefaultParagraphFont"/>
    <w:uiPriority w:val="32"/>
    <w:qFormat/>
    <w:rsid w:val="00F174C3"/>
    <w:rPr>
      <w:b/>
      <w:bCs/>
      <w:smallCaps/>
      <w:color w:val="0F4761" w:themeColor="accent1" w:themeShade="BF"/>
      <w:spacing w:val="5"/>
    </w:rPr>
  </w:style>
  <w:style w:type="character" w:styleId="CommentReference">
    <w:name w:val="annotation reference"/>
    <w:basedOn w:val="DefaultParagraphFont"/>
    <w:uiPriority w:val="99"/>
    <w:semiHidden/>
    <w:unhideWhenUsed/>
    <w:rsid w:val="00B44C22"/>
    <w:rPr>
      <w:sz w:val="16"/>
      <w:szCs w:val="16"/>
    </w:rPr>
  </w:style>
  <w:style w:type="paragraph" w:styleId="CommentText">
    <w:name w:val="annotation text"/>
    <w:basedOn w:val="Normal"/>
    <w:link w:val="CommentTextChar"/>
    <w:uiPriority w:val="99"/>
    <w:unhideWhenUsed/>
    <w:rsid w:val="00B44C22"/>
    <w:pPr>
      <w:spacing w:line="240" w:lineRule="auto"/>
    </w:pPr>
    <w:rPr>
      <w:sz w:val="20"/>
      <w:szCs w:val="20"/>
    </w:rPr>
  </w:style>
  <w:style w:type="character" w:customStyle="1" w:styleId="CommentTextChar">
    <w:name w:val="Comment Text Char"/>
    <w:basedOn w:val="DefaultParagraphFont"/>
    <w:link w:val="CommentText"/>
    <w:uiPriority w:val="99"/>
    <w:rsid w:val="00B44C22"/>
    <w:rPr>
      <w:sz w:val="20"/>
      <w:szCs w:val="20"/>
    </w:rPr>
  </w:style>
  <w:style w:type="paragraph" w:styleId="CommentSubject">
    <w:name w:val="annotation subject"/>
    <w:basedOn w:val="CommentText"/>
    <w:next w:val="CommentText"/>
    <w:link w:val="CommentSubjectChar"/>
    <w:uiPriority w:val="99"/>
    <w:semiHidden/>
    <w:unhideWhenUsed/>
    <w:rsid w:val="00B44C22"/>
    <w:rPr>
      <w:b/>
      <w:bCs/>
    </w:rPr>
  </w:style>
  <w:style w:type="character" w:customStyle="1" w:styleId="CommentSubjectChar">
    <w:name w:val="Comment Subject Char"/>
    <w:basedOn w:val="CommentTextChar"/>
    <w:link w:val="CommentSubject"/>
    <w:uiPriority w:val="99"/>
    <w:semiHidden/>
    <w:rsid w:val="00B44C22"/>
    <w:rPr>
      <w:b/>
      <w:bCs/>
      <w:sz w:val="20"/>
      <w:szCs w:val="20"/>
    </w:rPr>
  </w:style>
  <w:style w:type="table" w:styleId="TableGrid">
    <w:name w:val="Table Grid"/>
    <w:basedOn w:val="TableNormal"/>
    <w:uiPriority w:val="39"/>
    <w:rsid w:val="00DA6F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1BFD422A184C44B896C8F24DC083C0" ma:contentTypeVersion="10" ma:contentTypeDescription="Create a new document." ma:contentTypeScope="" ma:versionID="190b8c34cf8c362f689ff751226d4aa2">
  <xsd:schema xmlns:xsd="http://www.w3.org/2001/XMLSchema" xmlns:xs="http://www.w3.org/2001/XMLSchema" xmlns:p="http://schemas.microsoft.com/office/2006/metadata/properties" xmlns:ns2="fb184759-bbe8-4b8f-bc75-6ca590d3b691" xmlns:ns3="f19eab80-9a82-4623-9b6b-a60cf47c24be" targetNamespace="http://schemas.microsoft.com/office/2006/metadata/properties" ma:root="true" ma:fieldsID="05d5e21a8715cc01a640a62827edd4c2" ns2:_="" ns3:_="">
    <xsd:import namespace="fb184759-bbe8-4b8f-bc75-6ca590d3b691"/>
    <xsd:import namespace="f19eab80-9a82-4623-9b6b-a60cf47c24b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184759-bbe8-4b8f-bc75-6ca590d3b6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af04258-d405-477b-991f-14aa32a7a18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9eab80-9a82-4623-9b6b-a60cf47c24b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18c0124-895e-48cb-aaf3-cc82af75d46c}" ma:internalName="TaxCatchAll" ma:showField="CatchAllData" ma:web="f19eab80-9a82-4623-9b6b-a60cf47c24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b184759-bbe8-4b8f-bc75-6ca590d3b691">
      <Terms xmlns="http://schemas.microsoft.com/office/infopath/2007/PartnerControls"/>
    </lcf76f155ced4ddcb4097134ff3c332f>
    <TaxCatchAll xmlns="f19eab80-9a82-4623-9b6b-a60cf47c24be" xsi:nil="true"/>
  </documentManagement>
</p:properties>
</file>

<file path=customXml/itemProps1.xml><?xml version="1.0" encoding="utf-8"?>
<ds:datastoreItem xmlns:ds="http://schemas.openxmlformats.org/officeDocument/2006/customXml" ds:itemID="{905F6755-74C6-45CD-B24B-32B85B593AE7}"/>
</file>

<file path=customXml/itemProps2.xml><?xml version="1.0" encoding="utf-8"?>
<ds:datastoreItem xmlns:ds="http://schemas.openxmlformats.org/officeDocument/2006/customXml" ds:itemID="{1837EC70-1185-4236-8A5C-C56316D59BF7}">
  <ds:schemaRefs>
    <ds:schemaRef ds:uri="http://schemas.microsoft.com/sharepoint/v3/contenttype/forms"/>
  </ds:schemaRefs>
</ds:datastoreItem>
</file>

<file path=customXml/itemProps3.xml><?xml version="1.0" encoding="utf-8"?>
<ds:datastoreItem xmlns:ds="http://schemas.openxmlformats.org/officeDocument/2006/customXml" ds:itemID="{49666D64-533D-48A2-9009-BC47EF7594A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509</Words>
  <Characters>2810</Characters>
  <Application>Microsoft Office Word</Application>
  <DocSecurity>0</DocSecurity>
  <Lines>70</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Carolyne Tufte</dc:creator>
  <cp:keywords/>
  <dc:description/>
  <cp:lastModifiedBy>Natasha Green</cp:lastModifiedBy>
  <cp:revision>2</cp:revision>
  <dcterms:created xsi:type="dcterms:W3CDTF">2026-01-26T18:46:00Z</dcterms:created>
  <dcterms:modified xsi:type="dcterms:W3CDTF">2026-01-26T18:46:00Z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07b064e-3a90-456a-bdcb-922e7b4fbb1e_Enabled">
    <vt:lpwstr>true</vt:lpwstr>
  </property>
  <property fmtid="{D5CDD505-2E9C-101B-9397-08002B2CF9AE}" pid="3" name="MSIP_Label_507b064e-3a90-456a-bdcb-922e7b4fbb1e_SetDate">
    <vt:lpwstr>2025-12-15T20:41:40Z</vt:lpwstr>
  </property>
  <property fmtid="{D5CDD505-2E9C-101B-9397-08002B2CF9AE}" pid="4" name="MSIP_Label_507b064e-3a90-456a-bdcb-922e7b4fbb1e_Method">
    <vt:lpwstr>Standard</vt:lpwstr>
  </property>
  <property fmtid="{D5CDD505-2E9C-101B-9397-08002B2CF9AE}" pid="5" name="MSIP_Label_507b064e-3a90-456a-bdcb-922e7b4fbb1e_Name">
    <vt:lpwstr>General</vt:lpwstr>
  </property>
  <property fmtid="{D5CDD505-2E9C-101B-9397-08002B2CF9AE}" pid="6" name="MSIP_Label_507b064e-3a90-456a-bdcb-922e7b4fbb1e_SiteId">
    <vt:lpwstr>3afa09a4-3106-412f-a326-b85727ef8713</vt:lpwstr>
  </property>
  <property fmtid="{D5CDD505-2E9C-101B-9397-08002B2CF9AE}" pid="7" name="MSIP_Label_507b064e-3a90-456a-bdcb-922e7b4fbb1e_ActionId">
    <vt:lpwstr>b0e4a9ce-6c4f-4206-99f4-96e3f37510a8</vt:lpwstr>
  </property>
  <property fmtid="{D5CDD505-2E9C-101B-9397-08002B2CF9AE}" pid="8" name="MSIP_Label_507b064e-3a90-456a-bdcb-922e7b4fbb1e_ContentBits">
    <vt:lpwstr>0</vt:lpwstr>
  </property>
  <property fmtid="{D5CDD505-2E9C-101B-9397-08002B2CF9AE}" pid="9" name="MSIP_Label_507b064e-3a90-456a-bdcb-922e7b4fbb1e_Tag">
    <vt:lpwstr>10, 3, 0, 1</vt:lpwstr>
  </property>
  <property fmtid="{D5CDD505-2E9C-101B-9397-08002B2CF9AE}" pid="10" name="ContentTypeId">
    <vt:lpwstr>0x0101005A1BFD422A184C44B896C8F24DC083C0</vt:lpwstr>
  </property>
</Properties>
</file>